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A83" w:rsidRDefault="00FD2AF9">
      <w:r>
        <w:rPr>
          <w:noProof/>
          <w:lang w:eastAsia="bg-BG"/>
        </w:rPr>
        <w:drawing>
          <wp:anchor distT="0" distB="0" distL="114300" distR="114300" simplePos="0" relativeHeight="251658240" behindDoc="1" locked="0" layoutInCell="1" allowOverlap="1" wp14:anchorId="45A15354" wp14:editId="590699D3">
            <wp:simplePos x="0" y="0"/>
            <wp:positionH relativeFrom="column">
              <wp:posOffset>-882542</wp:posOffset>
            </wp:positionH>
            <wp:positionV relativeFrom="paragraph">
              <wp:posOffset>-882543</wp:posOffset>
            </wp:positionV>
            <wp:extent cx="7527877" cy="10670875"/>
            <wp:effectExtent l="0" t="0" r="0" b="0"/>
            <wp:wrapNone/>
            <wp:docPr id="2" name="Картина 2" descr="C:\Users\C.Valentinova\Desktop\шаблони\1579786499_37-p-foni-dlya-titulnikh-listov-1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.Valentinova\Desktop\шаблони\1579786499_37-p-foni-dlya-titulnikh-listov-107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7877" cy="1067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4A83">
        <w:t xml:space="preserve">                                       </w:t>
      </w:r>
    </w:p>
    <w:p w:rsidR="00494A83" w:rsidRDefault="00494A83"/>
    <w:p w:rsidR="00EA4ED6" w:rsidRPr="00983FE6" w:rsidRDefault="00494A83">
      <w:pPr>
        <w:rPr>
          <w:b/>
          <w:sz w:val="28"/>
          <w:szCs w:val="28"/>
        </w:rPr>
      </w:pPr>
      <w:r w:rsidRPr="00983FE6">
        <w:rPr>
          <w:sz w:val="28"/>
          <w:szCs w:val="28"/>
        </w:rPr>
        <w:t xml:space="preserve">                                        </w:t>
      </w:r>
      <w:r w:rsidRPr="00983FE6">
        <w:rPr>
          <w:b/>
          <w:sz w:val="28"/>
          <w:szCs w:val="28"/>
        </w:rPr>
        <w:t>ПОЗДРАВИТЕЛЕН АДРЕС</w:t>
      </w:r>
    </w:p>
    <w:p w:rsidR="00983FE6" w:rsidRPr="00983FE6" w:rsidRDefault="00983FE6" w:rsidP="00983FE6">
      <w:pPr>
        <w:jc w:val="center"/>
        <w:rPr>
          <w:b/>
          <w:sz w:val="24"/>
          <w:szCs w:val="24"/>
        </w:rPr>
      </w:pPr>
    </w:p>
    <w:p w:rsidR="00983FE6" w:rsidRPr="00FD2AF9" w:rsidRDefault="00494A83" w:rsidP="00FD2AF9">
      <w:pPr>
        <w:jc w:val="center"/>
        <w:rPr>
          <w:sz w:val="24"/>
          <w:szCs w:val="24"/>
        </w:rPr>
      </w:pPr>
      <w:r w:rsidRPr="00FD2AF9">
        <w:rPr>
          <w:sz w:val="24"/>
          <w:szCs w:val="24"/>
        </w:rPr>
        <w:t>Уважаеми Дами и Господа,</w:t>
      </w:r>
    </w:p>
    <w:p w:rsidR="00FE1569" w:rsidRDefault="00494A83" w:rsidP="00FD2AF9">
      <w:pPr>
        <w:jc w:val="both"/>
        <w:rPr>
          <w:sz w:val="24"/>
          <w:szCs w:val="24"/>
        </w:rPr>
      </w:pPr>
      <w:r w:rsidRPr="00FD2AF9">
        <w:rPr>
          <w:sz w:val="24"/>
          <w:szCs w:val="24"/>
        </w:rPr>
        <w:t>Днес  19 октомври по традиция отбелязваме Деня на Свети Иван Рилски, п</w:t>
      </w:r>
      <w:r w:rsidR="00FE1569">
        <w:rPr>
          <w:sz w:val="24"/>
          <w:szCs w:val="24"/>
        </w:rPr>
        <w:t>окровител на българския народ.На днешния ден се отбелязва и Деня на българския лекар.</w:t>
      </w:r>
    </w:p>
    <w:p w:rsidR="00983FE6" w:rsidRPr="00FD2AF9" w:rsidRDefault="00494A83" w:rsidP="00FD2AF9">
      <w:pPr>
        <w:jc w:val="both"/>
        <w:rPr>
          <w:sz w:val="24"/>
          <w:szCs w:val="24"/>
        </w:rPr>
      </w:pPr>
      <w:bookmarkStart w:id="0" w:name="_GoBack"/>
      <w:bookmarkEnd w:id="0"/>
      <w:r w:rsidRPr="00FD2AF9">
        <w:rPr>
          <w:sz w:val="24"/>
          <w:szCs w:val="24"/>
        </w:rPr>
        <w:t>От мое име и от името на Община Борован имам удоволствието да Ви поздравя с Вашия професионален празник!</w:t>
      </w:r>
    </w:p>
    <w:p w:rsidR="00494A83" w:rsidRPr="00FD2AF9" w:rsidRDefault="00494A83" w:rsidP="00FD2AF9">
      <w:pPr>
        <w:jc w:val="both"/>
        <w:rPr>
          <w:sz w:val="24"/>
          <w:szCs w:val="24"/>
        </w:rPr>
      </w:pPr>
      <w:r w:rsidRPr="00FD2AF9">
        <w:rPr>
          <w:sz w:val="24"/>
          <w:szCs w:val="24"/>
        </w:rPr>
        <w:t>Днес празнуват хората,направили много труден избор -  да съпреживяват мъката и болката на всеки от нас.Тяхната човещина бележи един от най-високите върхове на българския дух!</w:t>
      </w:r>
    </w:p>
    <w:p w:rsidR="00494A83" w:rsidRPr="00FD2AF9" w:rsidRDefault="00494A83" w:rsidP="00FD2AF9">
      <w:pPr>
        <w:jc w:val="both"/>
        <w:rPr>
          <w:sz w:val="24"/>
          <w:szCs w:val="24"/>
        </w:rPr>
      </w:pPr>
      <w:r w:rsidRPr="00FD2AF9">
        <w:rPr>
          <w:sz w:val="24"/>
          <w:szCs w:val="24"/>
        </w:rPr>
        <w:t>Да бъдеш лекар е не само професия, но и призвание!</w:t>
      </w:r>
    </w:p>
    <w:p w:rsidR="00494A83" w:rsidRPr="00FD2AF9" w:rsidRDefault="00494A83" w:rsidP="00FD2AF9">
      <w:pPr>
        <w:jc w:val="both"/>
        <w:rPr>
          <w:sz w:val="24"/>
          <w:szCs w:val="24"/>
        </w:rPr>
      </w:pPr>
      <w:r w:rsidRPr="00FD2AF9">
        <w:rPr>
          <w:sz w:val="24"/>
          <w:szCs w:val="24"/>
        </w:rPr>
        <w:t>Освен празник,този ден е и ден на равносметка на делата Ви -  колко човешки животи сте спасили, колко семейства посреща</w:t>
      </w:r>
      <w:r w:rsidR="0066009D">
        <w:rPr>
          <w:sz w:val="24"/>
          <w:szCs w:val="24"/>
        </w:rPr>
        <w:t>т делници и празници заедно, бла</w:t>
      </w:r>
      <w:r w:rsidRPr="00FD2AF9">
        <w:rPr>
          <w:sz w:val="24"/>
          <w:szCs w:val="24"/>
        </w:rPr>
        <w:t>годарение на Вас!</w:t>
      </w:r>
    </w:p>
    <w:p w:rsidR="00494A83" w:rsidRPr="00FD2AF9" w:rsidRDefault="00494A83" w:rsidP="00FD2AF9">
      <w:pPr>
        <w:jc w:val="both"/>
        <w:rPr>
          <w:sz w:val="24"/>
          <w:szCs w:val="24"/>
        </w:rPr>
      </w:pPr>
      <w:r w:rsidRPr="00FD2AF9">
        <w:rPr>
          <w:sz w:val="24"/>
          <w:szCs w:val="24"/>
        </w:rPr>
        <w:t>В този ден изказвам своето възхищение от работата Ви, от всеотдайността, стоицизма, професионализма и Вашето неуморно желание, въпреки недооценяването Ви понякога, да продължавате да помагате безрезервно!</w:t>
      </w:r>
    </w:p>
    <w:p w:rsidR="00494A83" w:rsidRPr="00FD2AF9" w:rsidRDefault="00494A83" w:rsidP="00FD2AF9">
      <w:pPr>
        <w:jc w:val="both"/>
        <w:rPr>
          <w:sz w:val="24"/>
          <w:szCs w:val="24"/>
        </w:rPr>
      </w:pPr>
      <w:r w:rsidRPr="00FD2AF9">
        <w:rPr>
          <w:sz w:val="24"/>
          <w:szCs w:val="24"/>
        </w:rPr>
        <w:t>Не забравяйте, че за Вашите пациенти, Вие сте чудотворци!</w:t>
      </w:r>
    </w:p>
    <w:p w:rsidR="00494A83" w:rsidRPr="00FD2AF9" w:rsidRDefault="00494A83" w:rsidP="00FD2AF9">
      <w:pPr>
        <w:jc w:val="both"/>
        <w:rPr>
          <w:sz w:val="24"/>
          <w:szCs w:val="24"/>
        </w:rPr>
      </w:pPr>
      <w:r w:rsidRPr="00FD2AF9">
        <w:rPr>
          <w:sz w:val="24"/>
          <w:szCs w:val="24"/>
        </w:rPr>
        <w:t>Бъдете здрави, изпълнени с ентусиазъм и човеколюбие!</w:t>
      </w:r>
    </w:p>
    <w:p w:rsidR="00983FE6" w:rsidRDefault="00983FE6" w:rsidP="00983FE6">
      <w:pPr>
        <w:jc w:val="both"/>
        <w:rPr>
          <w:sz w:val="24"/>
          <w:szCs w:val="24"/>
        </w:rPr>
      </w:pPr>
    </w:p>
    <w:p w:rsidR="00983FE6" w:rsidRPr="00983FE6" w:rsidRDefault="00983FE6" w:rsidP="00983FE6">
      <w:pPr>
        <w:jc w:val="both"/>
        <w:rPr>
          <w:sz w:val="24"/>
          <w:szCs w:val="24"/>
        </w:rPr>
      </w:pPr>
    </w:p>
    <w:p w:rsidR="00494A83" w:rsidRPr="00983FE6" w:rsidRDefault="00494A83">
      <w:pPr>
        <w:rPr>
          <w:b/>
          <w:sz w:val="28"/>
          <w:szCs w:val="28"/>
        </w:rPr>
      </w:pPr>
      <w:r w:rsidRPr="00983FE6">
        <w:rPr>
          <w:b/>
          <w:sz w:val="28"/>
          <w:szCs w:val="28"/>
        </w:rPr>
        <w:t>ЧЕСТИТ ПРОФЕСИОНАЛЕН ПРАЗНИК, БЪЛГАРСКИ МЕДИЦИ</w:t>
      </w:r>
      <w:r w:rsidR="00983FE6" w:rsidRPr="00983FE6">
        <w:rPr>
          <w:b/>
          <w:sz w:val="28"/>
          <w:szCs w:val="28"/>
        </w:rPr>
        <w:t xml:space="preserve"> !</w:t>
      </w:r>
    </w:p>
    <w:p w:rsidR="00494A83" w:rsidRDefault="00494A83">
      <w:r>
        <w:t xml:space="preserve">  </w:t>
      </w:r>
    </w:p>
    <w:p w:rsidR="00983FE6" w:rsidRDefault="00983FE6"/>
    <w:p w:rsidR="00983FE6" w:rsidRDefault="00983FE6"/>
    <w:p w:rsidR="00983FE6" w:rsidRPr="00983FE6" w:rsidRDefault="00983FE6" w:rsidP="00983FE6">
      <w:pPr>
        <w:spacing w:after="0" w:line="259" w:lineRule="auto"/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83FE6">
        <w:rPr>
          <w:rFonts w:ascii="Times New Roman" w:eastAsia="Calibri" w:hAnsi="Times New Roman" w:cs="Times New Roman"/>
          <w:b/>
          <w:sz w:val="24"/>
          <w:szCs w:val="24"/>
        </w:rPr>
        <w:t>КМЕТ НА ОБЩИНА БОРОВАН</w:t>
      </w:r>
    </w:p>
    <w:p w:rsidR="00983FE6" w:rsidRPr="00983FE6" w:rsidRDefault="00983FE6" w:rsidP="00983FE6">
      <w:pPr>
        <w:spacing w:after="0" w:line="259" w:lineRule="auto"/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983FE6" w:rsidRPr="00983FE6" w:rsidRDefault="00983FE6" w:rsidP="00983FE6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83FE6">
        <w:rPr>
          <w:rFonts w:ascii="Times New Roman" w:eastAsia="Calibri" w:hAnsi="Times New Roman" w:cs="Times New Roman"/>
          <w:b/>
          <w:sz w:val="24"/>
          <w:szCs w:val="24"/>
        </w:rPr>
        <w:t xml:space="preserve">           ИНЖ.ДЕСИСЛАВА ТОДОРОВА</w:t>
      </w:r>
    </w:p>
    <w:p w:rsidR="00494A83" w:rsidRPr="00983FE6" w:rsidRDefault="00494A83">
      <w:pPr>
        <w:rPr>
          <w:sz w:val="32"/>
          <w:szCs w:val="32"/>
        </w:rPr>
      </w:pPr>
    </w:p>
    <w:sectPr w:rsidR="00494A83" w:rsidRPr="00983F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A83"/>
    <w:rsid w:val="00494A83"/>
    <w:rsid w:val="0066009D"/>
    <w:rsid w:val="00983FE6"/>
    <w:rsid w:val="00EA4ED6"/>
    <w:rsid w:val="00FD2AF9"/>
    <w:rsid w:val="00FE1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3F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983F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3F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983F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Изискани">
  <a:themeElements>
    <a:clrScheme name="Изискани">
      <a:dk1>
        <a:sysClr val="windowText" lastClr="000000"/>
      </a:dk1>
      <a:lt1>
        <a:sysClr val="window" lastClr="FFFFFF"/>
      </a:lt1>
      <a:dk2>
        <a:srgbClr val="575F6D"/>
      </a:dk2>
      <a:lt2>
        <a:srgbClr val="FFF39D"/>
      </a:lt2>
      <a:accent1>
        <a:srgbClr val="FE8637"/>
      </a:accent1>
      <a:accent2>
        <a:srgbClr val="7598D9"/>
      </a:accent2>
      <a:accent3>
        <a:srgbClr val="B32C16"/>
      </a:accent3>
      <a:accent4>
        <a:srgbClr val="F5CD2D"/>
      </a:accent4>
      <a:accent5>
        <a:srgbClr val="AEBAD5"/>
      </a:accent5>
      <a:accent6>
        <a:srgbClr val="777C84"/>
      </a:accent6>
      <a:hlink>
        <a:srgbClr val="D2611C"/>
      </a:hlink>
      <a:folHlink>
        <a:srgbClr val="3B435B"/>
      </a:folHlink>
    </a:clrScheme>
    <a:fontScheme name="Office класик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Изискани">
      <a:fillStyleLst>
        <a:solidFill>
          <a:schemeClr val="phClr"/>
        </a:solidFill>
        <a:gradFill rotWithShape="1">
          <a:gsLst>
            <a:gs pos="0">
              <a:schemeClr val="phClr">
                <a:tint val="35000"/>
                <a:satMod val="260000"/>
              </a:schemeClr>
            </a:gs>
            <a:gs pos="30000">
              <a:schemeClr val="phClr">
                <a:tint val="38000"/>
                <a:satMod val="260000"/>
              </a:schemeClr>
            </a:gs>
            <a:gs pos="75000">
              <a:schemeClr val="phClr">
                <a:tint val="55000"/>
                <a:satMod val="255000"/>
              </a:schemeClr>
            </a:gs>
            <a:gs pos="100000">
              <a:schemeClr val="phClr">
                <a:tint val="70000"/>
                <a:satMod val="255000"/>
              </a:schemeClr>
            </a:gs>
          </a:gsLst>
          <a:path path="circle">
            <a:fillToRect l="5000" t="100000" r="120000" b="10000"/>
          </a:path>
        </a:gradFill>
        <a:gradFill rotWithShape="1">
          <a:gsLst>
            <a:gs pos="0">
              <a:schemeClr val="phClr">
                <a:shade val="63000"/>
                <a:satMod val="165000"/>
              </a:schemeClr>
            </a:gs>
            <a:gs pos="30000">
              <a:schemeClr val="phClr">
                <a:shade val="58000"/>
                <a:satMod val="165000"/>
              </a:schemeClr>
            </a:gs>
            <a:gs pos="75000">
              <a:schemeClr val="phClr">
                <a:shade val="30000"/>
                <a:satMod val="175000"/>
              </a:schemeClr>
            </a:gs>
            <a:gs pos="100000">
              <a:schemeClr val="phClr">
                <a:shade val="15000"/>
                <a:satMod val="175000"/>
              </a:schemeClr>
            </a:gs>
          </a:gsLst>
          <a:path path="circle">
            <a:fillToRect l="5000" t="100000" r="120000" b="10000"/>
          </a:path>
        </a:gradFill>
      </a:fillStyleLst>
      <a:lnStyleLst>
        <a:ln w="12700" cap="flat" cmpd="sng" algn="ctr">
          <a:solidFill>
            <a:schemeClr val="phClr">
              <a:shade val="70000"/>
              <a:satMod val="15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492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20000" dir="5400000" rotWithShape="0">
              <a:srgbClr val="000000">
                <a:alpha val="42000"/>
              </a:srgbClr>
            </a:outerShdw>
          </a:effectLst>
        </a:effectStyle>
        <a:effectStyle>
          <a:effectLst>
            <a:outerShdw blurRad="50800" dist="20000" dir="5400000" rotWithShape="0">
              <a:srgbClr val="000000">
                <a:alpha val="42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0"/>
            </a:lightRig>
          </a:scene3d>
          <a:sp3d>
            <a:bevelT w="47625" h="69850"/>
            <a:contourClr>
              <a:schemeClr val="lt1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8000"/>
                <a:satMod val="125000"/>
              </a:schemeClr>
            </a:gs>
            <a:gs pos="40000">
              <a:schemeClr val="phClr">
                <a:tint val="90000"/>
                <a:shade val="90000"/>
                <a:satMod val="120000"/>
              </a:schemeClr>
            </a:gs>
            <a:gs pos="100000">
              <a:schemeClr val="phClr">
                <a:tint val="5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shade val="80000"/>
              </a:schemeClr>
              <a:schemeClr val="phClr">
                <a:tint val="91000"/>
              </a:schemeClr>
            </a:duotone>
          </a:blip>
          <a:tile tx="0" ty="0" sx="40000" sy="50000" flip="y" algn="tl"/>
        </a:blip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C.Valentinova</dc:creator>
  <cp:lastModifiedBy>C.Valentinova</cp:lastModifiedBy>
  <cp:revision>2</cp:revision>
  <dcterms:created xsi:type="dcterms:W3CDTF">2022-10-19T13:17:00Z</dcterms:created>
  <dcterms:modified xsi:type="dcterms:W3CDTF">2022-10-19T13:17:00Z</dcterms:modified>
</cp:coreProperties>
</file>